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645" w:tblpY="1"/>
        <w:tblOverlap w:val="never"/>
        <w:tblW w:w="105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799"/>
        <w:gridCol w:w="709"/>
      </w:tblGrid>
      <w:tr w:rsidR="008C4DC5" w:rsidRPr="008C4DC5" w:rsidTr="008C4DC5">
        <w:trPr>
          <w:trHeight w:val="20"/>
        </w:trPr>
        <w:tc>
          <w:tcPr>
            <w:tcW w:w="10598" w:type="dxa"/>
            <w:gridSpan w:val="4"/>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20"/>
                <w:szCs w:val="20"/>
                <w:lang w:val="hy-AM"/>
              </w:rPr>
            </w:pPr>
            <w:r w:rsidRPr="008C4DC5">
              <w:rPr>
                <w:rFonts w:ascii="GHEA Grapalat" w:eastAsia="Times New Roman" w:hAnsi="GHEA Grapalat" w:cs="Arial"/>
                <w:b/>
                <w:bCs/>
                <w:sz w:val="20"/>
                <w:szCs w:val="20"/>
                <w:lang w:val="ru-RU"/>
              </w:rPr>
              <w:t>ТЕХНИЧЕСКОЕ ЗАДАНИЕ</w:t>
            </w:r>
            <w:r w:rsidRPr="008C4DC5">
              <w:rPr>
                <w:rFonts w:ascii="GHEA Grapalat" w:eastAsia="Times New Roman" w:hAnsi="GHEA Grapalat" w:cs="Arial"/>
                <w:b/>
                <w:bCs/>
                <w:sz w:val="20"/>
                <w:szCs w:val="20"/>
              </w:rPr>
              <w:t>-</w:t>
            </w:r>
            <w:r w:rsidRPr="008C4DC5">
              <w:rPr>
                <w:rFonts w:ascii="GHEA Grapalat" w:eastAsia="Times New Roman" w:hAnsi="GHEA Grapalat" w:cs="Arial"/>
                <w:b/>
                <w:bCs/>
                <w:sz w:val="20"/>
                <w:szCs w:val="20"/>
                <w:lang w:val="hy-AM"/>
              </w:rPr>
              <w:t>1</w:t>
            </w:r>
          </w:p>
        </w:tc>
      </w:tr>
      <w:tr w:rsidR="008C4DC5" w:rsidRPr="008C4DC5" w:rsidTr="008C4DC5">
        <w:trPr>
          <w:trHeight w:val="276"/>
        </w:trPr>
        <w:tc>
          <w:tcPr>
            <w:tcW w:w="740" w:type="dxa"/>
            <w:vMerge w:val="restart"/>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4"/>
                <w:szCs w:val="14"/>
                <w:lang w:val="ru-RU"/>
              </w:rPr>
            </w:pPr>
            <w:r w:rsidRPr="008C4DC5">
              <w:rPr>
                <w:rFonts w:ascii="GHEA Grapalat" w:eastAsia="Times New Roman" w:hAnsi="GHEA Grapalat" w:cs="Calibri"/>
                <w:b/>
                <w:bCs/>
                <w:sz w:val="14"/>
                <w:szCs w:val="14"/>
              </w:rPr>
              <w:t>N</w:t>
            </w:r>
            <w:r w:rsidRPr="008C4DC5">
              <w:rPr>
                <w:rFonts w:ascii="GHEA Grapalat" w:eastAsia="Times New Roman" w:hAnsi="GHEA Grapalat" w:cs="Calibri"/>
                <w:b/>
                <w:bCs/>
                <w:sz w:val="14"/>
                <w:szCs w:val="14"/>
                <w:lang w:val="ru-RU"/>
              </w:rPr>
              <w:t>/</w:t>
            </w:r>
            <w:r w:rsidRPr="008C4DC5">
              <w:rPr>
                <w:rFonts w:ascii="GHEA Grapalat" w:eastAsia="Times New Roman" w:hAnsi="GHEA Grapalat" w:cs="Calibri"/>
                <w:b/>
                <w:bCs/>
                <w:sz w:val="14"/>
                <w:szCs w:val="14"/>
              </w:rPr>
              <w:t>N</w:t>
            </w:r>
          </w:p>
        </w:tc>
        <w:tc>
          <w:tcPr>
            <w:tcW w:w="8350" w:type="dxa"/>
            <w:vMerge w:val="restart"/>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4"/>
                <w:szCs w:val="14"/>
              </w:rPr>
            </w:pPr>
            <w:r w:rsidRPr="008C4DC5">
              <w:rPr>
                <w:rFonts w:ascii="GHEA Grapalat" w:eastAsia="Times New Roman" w:hAnsi="GHEA Grapalat" w:cs="Arial"/>
                <w:b/>
                <w:bCs/>
                <w:sz w:val="14"/>
                <w:szCs w:val="14"/>
                <w:lang w:val="ru-RU"/>
              </w:rPr>
              <w:t>наименование/те</w:t>
            </w:r>
            <w:r w:rsidRPr="008C4DC5">
              <w:rPr>
                <w:rFonts w:ascii="GHEA Grapalat" w:eastAsia="Times New Roman" w:hAnsi="GHEA Grapalat" w:cs="Arial"/>
                <w:b/>
                <w:bCs/>
                <w:sz w:val="14"/>
                <w:szCs w:val="14"/>
              </w:rPr>
              <w:t>хническая характеристика</w:t>
            </w:r>
          </w:p>
        </w:tc>
        <w:tc>
          <w:tcPr>
            <w:tcW w:w="799" w:type="dxa"/>
            <w:vMerge w:val="restart"/>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Arial"/>
                <w:b/>
                <w:bCs/>
                <w:sz w:val="14"/>
                <w:szCs w:val="14"/>
              </w:rPr>
            </w:pPr>
            <w:r w:rsidRPr="008C4DC5">
              <w:rPr>
                <w:rFonts w:ascii="GHEA Grapalat" w:eastAsia="Times New Roman" w:hAnsi="GHEA Grapalat" w:cs="Arial"/>
                <w:b/>
                <w:bCs/>
                <w:sz w:val="14"/>
                <w:szCs w:val="14"/>
              </w:rPr>
              <w:t>единица измерения</w:t>
            </w:r>
          </w:p>
        </w:tc>
        <w:tc>
          <w:tcPr>
            <w:tcW w:w="709" w:type="dxa"/>
            <w:vMerge w:val="restart"/>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Times New Roman"/>
                <w:b/>
                <w:sz w:val="14"/>
                <w:szCs w:val="14"/>
              </w:rPr>
            </w:pPr>
            <w:r w:rsidRPr="008C4DC5">
              <w:rPr>
                <w:rFonts w:ascii="GHEA Grapalat" w:eastAsia="Times New Roman" w:hAnsi="GHEA Grapalat" w:cs="Times New Roman"/>
                <w:b/>
                <w:sz w:val="14"/>
                <w:szCs w:val="14"/>
              </w:rPr>
              <w:t>количество</w:t>
            </w:r>
          </w:p>
        </w:tc>
      </w:tr>
      <w:tr w:rsidR="008C4DC5" w:rsidRPr="008C4DC5" w:rsidTr="008C4DC5">
        <w:trPr>
          <w:trHeight w:val="450"/>
        </w:trPr>
        <w:tc>
          <w:tcPr>
            <w:tcW w:w="740"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8350"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799" w:type="dxa"/>
            <w:vMerge/>
            <w:shd w:val="clear" w:color="auto" w:fill="auto"/>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709"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r>
      <w:tr w:rsidR="008C4DC5" w:rsidRPr="008C4DC5" w:rsidTr="008C4DC5">
        <w:trPr>
          <w:trHeight w:val="276"/>
        </w:trPr>
        <w:tc>
          <w:tcPr>
            <w:tcW w:w="740"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8350"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799" w:type="dxa"/>
            <w:vMerge/>
            <w:shd w:val="clear" w:color="auto" w:fill="auto"/>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c>
          <w:tcPr>
            <w:tcW w:w="709" w:type="dxa"/>
            <w:vMerge/>
            <w:vAlign w:val="center"/>
            <w:hideMark/>
          </w:tcPr>
          <w:p w:rsidR="008C4DC5" w:rsidRPr="008C4DC5" w:rsidRDefault="008C4DC5" w:rsidP="008C4DC5">
            <w:pPr>
              <w:spacing w:after="0" w:line="240" w:lineRule="auto"/>
              <w:contextualSpacing/>
              <w:rPr>
                <w:rFonts w:ascii="GHEA Grapalat" w:eastAsia="Times New Roman" w:hAnsi="GHEA Grapalat" w:cs="Calibri"/>
                <w:b/>
                <w:bCs/>
                <w:sz w:val="20"/>
                <w:szCs w:val="20"/>
              </w:rPr>
            </w:pP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20"/>
                <w:szCs w:val="20"/>
              </w:rPr>
            </w:pPr>
            <w:r w:rsidRPr="008C4DC5">
              <w:rPr>
                <w:rFonts w:ascii="GHEA Grapalat" w:eastAsia="Times New Roman" w:hAnsi="GHEA Grapalat" w:cs="Calibri"/>
                <w:b/>
                <w:bCs/>
                <w:sz w:val="20"/>
                <w:szCs w:val="20"/>
              </w:rPr>
              <w:t>1</w:t>
            </w:r>
          </w:p>
        </w:tc>
        <w:tc>
          <w:tcPr>
            <w:tcW w:w="835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20"/>
                <w:szCs w:val="20"/>
              </w:rPr>
            </w:pPr>
            <w:r w:rsidRPr="008C4DC5">
              <w:rPr>
                <w:rFonts w:ascii="GHEA Grapalat" w:eastAsia="Times New Roman" w:hAnsi="GHEA Grapalat" w:cs="Calibri"/>
                <w:b/>
                <w:bCs/>
                <w:sz w:val="20"/>
                <w:szCs w:val="20"/>
              </w:rPr>
              <w:t>2</w:t>
            </w:r>
          </w:p>
        </w:tc>
        <w:tc>
          <w:tcPr>
            <w:tcW w:w="79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20"/>
                <w:szCs w:val="20"/>
              </w:rPr>
            </w:pPr>
            <w:r w:rsidRPr="008C4DC5">
              <w:rPr>
                <w:rFonts w:ascii="GHEA Grapalat" w:eastAsia="Times New Roman" w:hAnsi="GHEA Grapalat" w:cs="Calibri"/>
                <w:b/>
                <w:bCs/>
                <w:sz w:val="20"/>
                <w:szCs w:val="20"/>
              </w:rPr>
              <w:t>3</w:t>
            </w:r>
          </w:p>
        </w:tc>
        <w:tc>
          <w:tcPr>
            <w:tcW w:w="70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20"/>
                <w:szCs w:val="20"/>
              </w:rPr>
            </w:pPr>
            <w:r w:rsidRPr="008C4DC5">
              <w:rPr>
                <w:rFonts w:ascii="GHEA Grapalat" w:eastAsia="Times New Roman" w:hAnsi="GHEA Grapalat" w:cs="Calibri"/>
                <w:b/>
                <w:bCs/>
                <w:sz w:val="20"/>
                <w:szCs w:val="20"/>
              </w:rPr>
              <w:t>4</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ru-RU"/>
              </w:rPr>
            </w:pPr>
            <w:r w:rsidRPr="008C4DC5">
              <w:rPr>
                <w:rFonts w:ascii="GHEA Grapalat" w:eastAsia="Times New Roman" w:hAnsi="GHEA Grapalat" w:cs="Times New Roman"/>
                <w:sz w:val="16"/>
                <w:szCs w:val="16"/>
                <w:lang w:val="ru-RU"/>
              </w:rPr>
              <w:t>Промышленная газовая плита, 6 конфорок, без духовки - Размеры (ВxШxГ): 1475x850x860 мм ± 100 мм. Количество плиток - 6, размер плитки 29</w:t>
            </w:r>
            <w:bookmarkStart w:id="0" w:name="_GoBack"/>
            <w:bookmarkEnd w:id="0"/>
            <w:r w:rsidRPr="008C4DC5">
              <w:rPr>
                <w:rFonts w:ascii="GHEA Grapalat" w:eastAsia="Times New Roman" w:hAnsi="GHEA Grapalat" w:cs="Times New Roman"/>
                <w:sz w:val="16"/>
                <w:szCs w:val="16"/>
                <w:lang w:val="ru-RU"/>
              </w:rPr>
              <w:t>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Конвекционная печь на 20 полок (с тележкой и гастроемкостями) - Габариты (ВxШxГ) 1051x938x1900 мм (±200) мм. Тип парогенерации: инжекторный. Механическая панель управления. Внешние поверхности выполнены из нержавеющей стали. Термокамера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высокопр</w:t>
            </w:r>
            <w:r w:rsidRPr="008C4DC5">
              <w:rPr>
                <w:rFonts w:ascii="GHEA Grapalat" w:eastAsia="Times New Roman" w:hAnsi="GHEA Grapalat" w:cs="Arial"/>
                <w:sz w:val="16"/>
                <w:szCs w:val="16"/>
                <w:lang w:val="ru-RU"/>
              </w:rPr>
              <w:t>очной нержавеющей стали AISI 304. Внутренние размеры термокамеры: 700x481x1496 мм. Мощность производства: 20 полок для гастроемкостей GN1/1. Расстояние между полками: 67 мм (±5) мм Напряжение: 400 В. Мощность: 28,6 кВт (±0,5) кВт. Диапазон регулирования температуры: +30... +280 °С. Максимальная нагрузка на противни: не более 4 кг. Количество реверсивных электродвигателей: 4. Ручное управление временем (максимум 120 минут) и паро/влажностью (от 0 до 100%). Автоматическая система подачи воды и пара, поддерживающая их оптимальный уровень. Имеет систему удаления влаги, которая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Дверь имеет двойное остекление из закаленного стекла. Конвекционная печь оснащена полуавтоматической системой мойки, что облегчает очистку внутреннего стекла. Рабочий режим продолжается до полного выключения. Термическая камера имеет галогенное освещение.</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Конвекционная печь также должна быть оснащена передвижной тележкой размерами 755x565 x1710 мм (±100) мм, с полками для 20 гастроемкостей GN 1/1. Ниже располагается емкость для сбора воды. 4 устойчивых колеса и направляющая внизу для стационарного размещения в духовке. Расстояние между полками 67 мм (±5) мм. Каркас изготовлен из прямоугольных и квадратных труб. Металлические части погрузчика изготовлены из нержавеющей стали AISI 304.</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Конвекционная печь также должна комплектоваться 7-ю гастроемкостями без ручек. Материал: высококачественная нержавеющая сталь CNS 18/10 (AISI 304) толщиной 0,8 мм. Края гастрономических контейнеров должны быть укреплены и иметь закругленные углы, чтобы облегчить опорожнение контейнера. Гастрономические контейнеры могут быть организованы:</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1) GN 1/1-65 - Размеры (ВxШxГ) 530x325x65 мм, объем 8 л - 15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2) GN 1/1-40 - Размеры (ВxШxГ) 530x325x40 мм, объем 5,1 л - 15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3) GN 1/1-20 - Размеры (ВxШxГ) 530x325x20 мм, объем 1,9 л - 15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4) GN 1/2-100 - Размеры (ВxШxГ) 325x265x100 мм, объем 6 л - 4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5) GN 1/2-65 - Размеры (ВxШxГ) 325x265x65 мм, объем 3,8 л - 6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6) GN 1/2-40 - Размеры (ВxШxГ) 325x265x40 мм, объем 2,3 л - 6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7) GN 1/3-100 - Размеры (ВxШxГ) 325x176x100 мм, объем 3,8 л - 6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Гастрономические контейнеры должны быть укомплектованы 6 крышками с ручками. Крышки: изготовлены из высококачественной нержавеющей стали CNS 18/10 (AISI 304) толщиной 0,8 мм.</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1) Крышка для GN1/2 (325x265 мм) - 3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2) Крышка для GN1/3 (325x176 мм) - 3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000000" w:fill="FFFFFF"/>
            <w:vAlign w:val="center"/>
            <w:hideMark/>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Фильтр-умягчитель воды - Габариты (ВxШxГ) 178 x 137 x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G3/8. Расход при перепаде давления - 145 л/ч. Номинальный расход - 60 л/ч. Объем </w:t>
            </w:r>
            <w:r w:rsidRPr="008C4DC5">
              <w:rPr>
                <w:rFonts w:ascii="GHEA Grapalat" w:eastAsia="Times New Roman" w:hAnsi="GHEA Grapalat" w:cs="Arial"/>
                <w:sz w:val="16"/>
                <w:szCs w:val="16"/>
                <w:lang w:val="ru-RU"/>
              </w:rPr>
              <w:lastRenderedPageBreak/>
              <w:t>пустого картриджа - 1,9л. В комплект входят: крышка фильтра 0-70%, настенное крепление, фильтрующий картридж, гибкая трубка 1,5 м 3,4" x 3,8", запорный клапан 3,4" и 3,8".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Arial"/>
                <w:sz w:val="18"/>
                <w:szCs w:val="18"/>
                <w:lang w:val="ru-RU"/>
              </w:rPr>
            </w:pPr>
            <w:r w:rsidRPr="008C4DC5">
              <w:rPr>
                <w:rFonts w:ascii="GHEA Grapalat" w:eastAsia="Times New Roman" w:hAnsi="GHEA Grapalat" w:cs="Arial"/>
                <w:sz w:val="18"/>
                <w:szCs w:val="18"/>
                <w:lang w:val="ru-RU"/>
              </w:rPr>
              <w:lastRenderedPageBreak/>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lang w:val="ru-RU"/>
              </w:rPr>
            </w:pPr>
            <w:r w:rsidRPr="008C4DC5">
              <w:rPr>
                <w:rFonts w:ascii="GHEA Grapalat" w:eastAsia="Times New Roman" w:hAnsi="GHEA Grapalat" w:cs="Calibri"/>
                <w:b/>
                <w:bCs/>
                <w:sz w:val="18"/>
                <w:szCs w:val="18"/>
                <w:lang w:val="ru-RU"/>
              </w:rPr>
              <w:lastRenderedPageBreak/>
              <w:t>1.4</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Двухсекционная электрическая промышленная хлебопекарная печь - Габариты (ВxШxГ): 840x900x1510 (±100) мм. Мощность: не менее 10 кВт. Напряжение: ~400 В. Максимальная температура в духовке 270°C.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°C. Панель управления должна быть установлена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духовке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Духовка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должна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быть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оснащена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отдельными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нагревательными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элементами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регулируемой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мощностью</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для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верхней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нижней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полки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Внутренние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размеры</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духовки</w:t>
            </w:r>
            <w:r w:rsidRPr="008C4DC5">
              <w:rPr>
                <w:rFonts w:ascii="GHEA Grapalat" w:eastAsia="Times New Roman" w:hAnsi="GHEA Grapalat" w:cs="Arial"/>
                <w:sz w:val="16"/>
                <w:szCs w:val="16"/>
                <w:lang w:val="ru-RU"/>
              </w:rPr>
              <w:t xml:space="preserve"> 538x535x290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Вместимость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менее</w:t>
            </w:r>
            <w:r w:rsidRPr="008C4DC5">
              <w:rPr>
                <w:rFonts w:ascii="GHEA Grapalat" w:eastAsia="Times New Roman" w:hAnsi="GHEA Grapalat" w:cs="Arial"/>
                <w:sz w:val="16"/>
                <w:szCs w:val="16"/>
                <w:lang w:val="ru-RU"/>
              </w:rPr>
              <w:t xml:space="preserve"> 3 </w:t>
            </w:r>
            <w:r w:rsidRPr="008C4DC5">
              <w:rPr>
                <w:rFonts w:ascii="GHEA Grapalat" w:eastAsia="Times New Roman" w:hAnsi="GHEA Grapalat" w:cs="GHEA Grapalat"/>
                <w:sz w:val="16"/>
                <w:szCs w:val="16"/>
                <w:lang w:val="ru-RU"/>
              </w:rPr>
              <w:t>противней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размером</w:t>
            </w:r>
            <w:r w:rsidRPr="008C4DC5">
              <w:rPr>
                <w:rFonts w:ascii="GHEA Grapalat" w:eastAsia="Times New Roman" w:hAnsi="GHEA Grapalat" w:cs="Arial"/>
                <w:sz w:val="16"/>
                <w:szCs w:val="16"/>
                <w:lang w:val="ru-RU"/>
              </w:rPr>
              <w:t xml:space="preserve"> 530x470x30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Печь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установлен</w:t>
            </w:r>
            <w:r w:rsidRPr="008C4DC5">
              <w:rPr>
                <w:rFonts w:ascii="GHEA Grapalat" w:eastAsia="Times New Roman" w:hAnsi="GHEA Grapalat" w:cs="Arial"/>
                <w:sz w:val="16"/>
                <w:szCs w:val="16"/>
                <w:lang w:val="ru-RU"/>
              </w:rPr>
              <w:t xml:space="preserve">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окрашенной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подставке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Образец</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картинка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прилагается</w:t>
            </w:r>
            <w:r w:rsidRPr="008C4DC5">
              <w:rPr>
                <w:rFonts w:ascii="GHEA Grapalat" w:eastAsia="Times New Roman" w:hAnsi="GHEA Grapalat" w:cs="Arial"/>
                <w:sz w:val="16"/>
                <w:szCs w:val="16"/>
                <w:lang w:val="ru-RU"/>
              </w:rPr>
              <w:t>.</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0°C до +6°C, температура морозильной камеры: -18°C. Потребление энергии: 0,1-0,15 кВт, Напряжение: 220 В.</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2</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1.8</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000000" w:fill="FFFFFF"/>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hideMark/>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1.9</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S-образный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1.10</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lang w:val="ru-RU"/>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1.11</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Овощечистка для фруктов - Размеры (ВхШхГ) 650х450х930 (±100) мм. Устройство предназначено для очистки картофеля и других клубней. Трехрежимный. Электрическая мощность: 0,75 кВт. Производительность 150 кг/ч. Напряжение: 380 В, грузоподъемность: 7 кг.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1.12</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Посудомоечная машина - Размеры (ВxШxГ): 600x580x830 мм. Промышленная посудомоечная машина с фронтальной загрузкой. Предназначено для мытья посуды, кухонных принадлежностей, стаканов и столовых </w:t>
            </w:r>
            <w:r w:rsidRPr="008C4DC5">
              <w:rPr>
                <w:rFonts w:ascii="GHEA Grapalat" w:eastAsia="Times New Roman" w:hAnsi="GHEA Grapalat" w:cs="Arial"/>
                <w:sz w:val="16"/>
                <w:szCs w:val="16"/>
                <w:lang w:val="ru-RU"/>
              </w:rPr>
              <w:lastRenderedPageBreak/>
              <w:t>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AISI 304. Производительность 30 сеток/ч или 540 пластин/ч. Цикл стирки с возможностью выбора 60/90/120/180 секунд. Размер ячеек: 500x500 мм, Напряжение 380/220 В, Мощность 5,1 кВт, С подключением к горячей воде, дренажным насосом, Дозатором ополаскивателя и моющего средства. Вес: не менее 60 кг.</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lastRenderedPageBreak/>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lastRenderedPageBreak/>
              <w:t>1.13</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Рабочий стол - 1200x600 - Размеры (ВxШxГ) 1200x600x850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марки</w:t>
            </w:r>
            <w:r w:rsidRPr="008C4DC5">
              <w:rPr>
                <w:rFonts w:ascii="GHEA Grapalat" w:eastAsia="Times New Roman" w:hAnsi="GHEA Grapalat" w:cs="Arial"/>
                <w:sz w:val="16"/>
                <w:szCs w:val="16"/>
                <w:lang w:val="ru-RU"/>
              </w:rPr>
              <w:t xml:space="preserve"> AISI 304. </w:t>
            </w:r>
            <w:r w:rsidRPr="008C4DC5">
              <w:rPr>
                <w:rFonts w:ascii="GHEA Grapalat" w:eastAsia="Times New Roman" w:hAnsi="GHEA Grapalat" w:cs="GHEA Grapalat"/>
                <w:sz w:val="16"/>
                <w:szCs w:val="16"/>
                <w:lang w:val="ru-RU"/>
              </w:rPr>
              <w:t>Толщина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менее</w:t>
            </w:r>
            <w:r w:rsidRPr="008C4DC5">
              <w:rPr>
                <w:rFonts w:ascii="GHEA Grapalat" w:eastAsia="Times New Roman" w:hAnsi="GHEA Grapalat" w:cs="Arial"/>
                <w:sz w:val="16"/>
                <w:szCs w:val="16"/>
                <w:lang w:val="ru-RU"/>
              </w:rPr>
              <w:t xml:space="preserve"> 0,8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платформой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двухслойной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древесной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стружки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Образец</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картинка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прилагается</w:t>
            </w:r>
            <w:r w:rsidRPr="008C4DC5">
              <w:rPr>
                <w:rFonts w:ascii="GHEA Grapalat" w:eastAsia="Times New Roman" w:hAnsi="GHEA Grapalat" w:cs="Arial"/>
                <w:sz w:val="16"/>
                <w:szCs w:val="16"/>
                <w:lang w:val="ru-RU"/>
              </w:rPr>
              <w:t>.</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9</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1.14</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Полка из нержавеющей стали 1200*500 - Размеры (ВxШxГ): 1200x500x1600 мм, каркас изготовлен из нержавеющей стали квадратной формы 40x40 мм, 4 полки изготовлены полностью из пищевой нержавеющей стали AISI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3</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1.15</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Двойная раковина 600 - Размеры (ВxШxГ) 1100x600x850 мм; Нержавеющая сталь AISI 304, каркас из квадратной нержавеющей трубы 40х40 мм. Раковины сварные, сварные швы обработаны (2 шт.), размеры 430х430х300 мм (±50) мм, в комплекте с сифоном. Образец /картинка/ прилагается.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4</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Раковина-раковина для одноместных котлов - Размеры (ВxШxГ) 1000x600x850 мм; Нержавеющая сталь AISI 304, каркас из квадратной нержавеющей трубы 40х40 мм. Раковины сварные, сварные швы обработаны (1 шт.), размеры 800х400х400 мм, в комплекте с сифоном.</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Керамическая раковина - Размеры (ВxШxГ) 500x500x800мм (</w:t>
            </w:r>
            <w:r w:rsidRPr="008C4DC5">
              <w:rPr>
                <w:rFonts w:ascii="GHEA Grapalat" w:eastAsia="Times New Roman" w:hAnsi="GHEA Grapalat" w:cs="Arial"/>
                <w:color w:val="000000"/>
                <w:sz w:val="16"/>
                <w:szCs w:val="16"/>
                <w:lang w:val="hy-AM" w:eastAsia="en-GB"/>
              </w:rPr>
              <w:t>± 10)%:</w:t>
            </w:r>
            <w:r w:rsidRPr="008C4DC5">
              <w:rPr>
                <w:rFonts w:ascii="GHEA Grapalat" w:eastAsia="Times New Roman" w:hAnsi="GHEA Grapalat" w:cs="Arial"/>
                <w:sz w:val="16"/>
                <w:szCs w:val="16"/>
                <w:lang w:val="ru-RU"/>
              </w:rPr>
              <w:t>; Материал: керамика, с краном, сифоном.</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4</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1.18</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Подставка для хранения продуктов - Размеры (ВxШxГ) 1200x800x145 (+- 50) мм. Предназначен для хранения товаров, в том числе продуктов питания. Грузоподъемность: 2500 кг.</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1.19</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Тележки - Тележка сервировочная 2-х ярусная из нержавеющей стали AISI 304, толщина не менее 0,8 мм, на колесах.</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1.20</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Смеситель 400 - Размеры (ВxШxГ) 400x15x1100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Труба термостойкая до 100°С.</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1.21</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Сушилка - Сушилка для сушки тарелок с 5 полками. Сушилка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квадратной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трубы</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сечением</w:t>
            </w:r>
            <w:r w:rsidRPr="008C4DC5">
              <w:rPr>
                <w:rFonts w:ascii="GHEA Grapalat" w:eastAsia="Times New Roman" w:hAnsi="GHEA Grapalat" w:cs="Arial"/>
                <w:sz w:val="16"/>
                <w:szCs w:val="16"/>
                <w:lang w:val="ru-RU"/>
              </w:rPr>
              <w:t xml:space="preserve"> 20</w:t>
            </w:r>
            <w:r w:rsidRPr="008C4DC5">
              <w:rPr>
                <w:rFonts w:ascii="GHEA Grapalat" w:eastAsia="Times New Roman" w:hAnsi="GHEA Grapalat" w:cs="GHEA Grapalat"/>
                <w:sz w:val="16"/>
                <w:szCs w:val="16"/>
                <w:lang w:val="ru-RU"/>
              </w:rPr>
              <w:t>х</w:t>
            </w:r>
            <w:r w:rsidRPr="008C4DC5">
              <w:rPr>
                <w:rFonts w:ascii="GHEA Grapalat" w:eastAsia="Times New Roman" w:hAnsi="GHEA Grapalat" w:cs="Arial"/>
                <w:sz w:val="16"/>
                <w:szCs w:val="16"/>
                <w:lang w:val="ru-RU"/>
              </w:rPr>
              <w:t xml:space="preserve">30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Пять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прочных</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полок</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полностью</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изготовлены</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усилены</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ребром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жесткости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что</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позволяет</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разместить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одной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полке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до</w:t>
            </w:r>
            <w:r w:rsidRPr="008C4DC5">
              <w:rPr>
                <w:rFonts w:ascii="GHEA Grapalat" w:eastAsia="Times New Roman" w:hAnsi="GHEA Grapalat" w:cs="Arial"/>
                <w:sz w:val="16"/>
                <w:szCs w:val="16"/>
                <w:lang w:val="ru-RU"/>
              </w:rPr>
              <w:t xml:space="preserve"> 32 </w:t>
            </w:r>
            <w:r w:rsidRPr="008C4DC5">
              <w:rPr>
                <w:rFonts w:ascii="GHEA Grapalat" w:eastAsia="Times New Roman" w:hAnsi="GHEA Grapalat" w:cs="GHEA Grapalat"/>
                <w:sz w:val="16"/>
                <w:szCs w:val="16"/>
                <w:lang w:val="ru-RU"/>
              </w:rPr>
              <w:t>тарелок</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Кажд</w:t>
            </w:r>
            <w:r w:rsidRPr="008C4DC5">
              <w:rPr>
                <w:rFonts w:ascii="GHEA Grapalat" w:eastAsia="Times New Roman" w:hAnsi="GHEA Grapalat" w:cs="Arial"/>
                <w:sz w:val="16"/>
                <w:szCs w:val="16"/>
                <w:lang w:val="ru-RU"/>
              </w:rPr>
              <w:t>ая полка должна иметь свой поддон для сбора жира. Размеры согласовываются с заказчиком в зависимости от места установки.</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1.22</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Образец /картинка/ прилагается.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lang w:val="hy-AM"/>
              </w:rPr>
            </w:pPr>
            <w:r w:rsidRPr="008C4DC5">
              <w:rPr>
                <w:rFonts w:ascii="GHEA Grapalat" w:eastAsia="Times New Roman" w:hAnsi="GHEA Grapalat" w:cs="Calibri"/>
                <w:color w:val="000000"/>
                <w:sz w:val="18"/>
                <w:szCs w:val="18"/>
                <w:lang w:val="hy-AM"/>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1.23</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8C4DC5">
              <w:rPr>
                <w:rFonts w:ascii="GHEA Grapalat" w:eastAsia="Times New Roman" w:hAnsi="GHEA Grapalat" w:cs="Arial"/>
                <w:sz w:val="16"/>
                <w:szCs w:val="16"/>
              </w:rPr>
              <w:t>Напряжение: 220 В.</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1.24</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Вытяжка настенная 1000x1000x350 - Размеры (ВxШxГ) 1000x1000x350 мм.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монтируется на стену и подключается к системе вентиляции с помощью вставки диаметром 200 мм. Производительность: 576-864 куб.м/час. Образец /картинка/ прилагается.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1.25</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Вытяжка настенная 1200x1000x350 - Размеры (ВxШxГ) 1200x1000x350 мм. Настенная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крепится на стену и подключается к системе вентиляции с помощью вставки диаметром 250 мм. Производительность: 691-1036 куб.м/час.</w:t>
            </w:r>
            <w:r w:rsidRPr="008C4DC5">
              <w:rPr>
                <w:rFonts w:ascii="GHEA Grapalat" w:eastAsia="Times New Roman" w:hAnsi="GHEA Grapalat" w:cs="Arial"/>
                <w:sz w:val="16"/>
                <w:szCs w:val="16"/>
              </w:rPr>
              <w:t>ս</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Островная вытяжка 1400x1200x350 - Размеры (ВxШxГ) 1400x1200x350 мм. Потолочная вытяжка с жиропоглощающими лабиринтными фильтрами, материал: нержавеющая сталь AISI 430, минимальная толщина листа: 1 мм, материал фильтра: нержавеющая сталь AISI 430, минимальная толщина листа: 0,6 мм. Навес крепится к стене и подключается к системе вентиляции с помощью двух вставок диаметром 250 мм. Производительность: 1036-1209 куб.м/час.</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lastRenderedPageBreak/>
              <w:t>1.27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Витрина для самообслуживания кухонных принадлежностей - Размеры (ВxШxГ) 630x674x1244 (±100) мм. Столешница из нержавеющей стали AISI430. В набор входят 4 пластиковых стаканчика, предназначенных для ложек и вилок. Высота ножек регулируется в пределах 20 мм. Образец /картинка/ прилагается.</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1.28</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Холодильная витрина для самообслуживания холодных закусок - Габариты (ВxШxГ) 1120x705(1030)x1244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AISI430. На полке установлена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одна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светодиодная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лампа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мощностью</w:t>
            </w:r>
            <w:r w:rsidRPr="008C4DC5">
              <w:rPr>
                <w:rFonts w:ascii="GHEA Grapalat" w:eastAsia="Times New Roman" w:hAnsi="GHEA Grapalat" w:cs="Arial"/>
                <w:sz w:val="16"/>
                <w:szCs w:val="16"/>
                <w:lang w:val="ru-RU"/>
              </w:rPr>
              <w:t xml:space="preserve">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R404A,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32"/>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1.29</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Прилавок для первых блюд конвейерной линии самообслуживания (мармит) - Габариты (ВхШхГ) 1120х705(1030)х1244 (±100) мм. Подогреватель имеет сварное основание, к которому прикреплена облицовка из нержавеющей стали. Над горизонтальной крышкой на опорах закреплена полка площадью 0,35 кв. м. Горизонтальная крышка и полка изготовлены из нержавеющей стали AISI430. В полке установлена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одна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светодиодная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лампочка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мощностью</w:t>
            </w:r>
            <w:r w:rsidRPr="008C4DC5">
              <w:rPr>
                <w:rFonts w:ascii="GHEA Grapalat" w:eastAsia="Times New Roman" w:hAnsi="GHEA Grapalat" w:cs="Arial"/>
                <w:sz w:val="16"/>
                <w:szCs w:val="16"/>
                <w:lang w:val="ru-RU"/>
              </w:rPr>
              <w:t xml:space="preserve"> 12 </w:t>
            </w:r>
            <w:r w:rsidRPr="008C4DC5">
              <w:rPr>
                <w:rFonts w:ascii="GHEA Grapalat" w:eastAsia="Times New Roman" w:hAnsi="GHEA Grapalat" w:cs="GHEA Grapalat"/>
                <w:sz w:val="16"/>
                <w:szCs w:val="16"/>
                <w:lang w:val="ru-RU"/>
              </w:rPr>
              <w:t>Вт</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которую</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встроен</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выключатель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нижней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поверхности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прикреплен</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жест</w:t>
            </w:r>
            <w:r w:rsidRPr="008C4DC5">
              <w:rPr>
                <w:rFonts w:ascii="GHEA Grapalat" w:eastAsia="Times New Roman" w:hAnsi="GHEA Grapalat" w:cs="Arial"/>
                <w:sz w:val="16"/>
                <w:szCs w:val="16"/>
                <w:lang w:val="ru-RU"/>
              </w:rPr>
              <w:t xml:space="preserve">кий каркас, на котором установлен столик с двумя плитками. Каждая плитка фиксируется стержнем. На панели управления расположены два переключателя для ступенчатой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регулировки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плитки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световые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индикаторы</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«Сеть»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«Работа»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Диаметр</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плитки</w:t>
            </w:r>
            <w:r w:rsidRPr="008C4DC5">
              <w:rPr>
                <w:rFonts w:ascii="GHEA Grapalat" w:eastAsia="Times New Roman" w:hAnsi="GHEA Grapalat" w:cs="Arial"/>
                <w:sz w:val="16"/>
                <w:szCs w:val="16"/>
                <w:lang w:val="ru-RU"/>
              </w:rPr>
              <w:t xml:space="preserve"> 220 </w:t>
            </w:r>
            <w:r w:rsidRPr="008C4DC5">
              <w:rPr>
                <w:rFonts w:ascii="GHEA Grapalat" w:eastAsia="Times New Roman" w:hAnsi="GHEA Grapalat" w:cs="GHEA Grapalat"/>
                <w:sz w:val="16"/>
                <w:szCs w:val="16"/>
                <w:lang w:val="ru-RU"/>
              </w:rPr>
              <w:t>±</w:t>
            </w:r>
            <w:r w:rsidRPr="008C4DC5">
              <w:rPr>
                <w:rFonts w:ascii="GHEA Grapalat" w:eastAsia="Times New Roman" w:hAnsi="GHEA Grapalat" w:cs="Arial"/>
                <w:sz w:val="16"/>
                <w:szCs w:val="16"/>
                <w:lang w:val="ru-RU"/>
              </w:rPr>
              <w:t xml:space="preserve"> 0,5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Раб</w:t>
            </w:r>
            <w:r w:rsidRPr="008C4DC5">
              <w:rPr>
                <w:rFonts w:ascii="GHEA Grapalat" w:eastAsia="Times New Roman" w:hAnsi="GHEA Grapalat" w:cs="Arial"/>
                <w:sz w:val="16"/>
                <w:szCs w:val="16"/>
                <w:lang w:val="ru-RU"/>
              </w:rPr>
              <w:t>очая поверхность до 400 С. Время нагрева без нагрузки: 20 минут. Номинальное напряжение: 400/230 В. Мощность: до 2,5 кВт. Стойка оснащена направляющими для подносов (из массива дерева), а высота ножек регулируется в пределах 20 мм.</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1.30</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Витрина для вторых блюд конвейерной линии самообслуживания (мармит) - Габариты (ВxШxГ) 1120x705(1030)x1484 (±100) мм. Стойка имеет сварное основание, к которому прикреплена накладка из нержавеющей стали. На подкладке установлена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раковина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раковина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размерами</w:t>
            </w:r>
            <w:r w:rsidRPr="008C4DC5">
              <w:rPr>
                <w:rFonts w:ascii="GHEA Grapalat" w:eastAsia="Times New Roman" w:hAnsi="GHEA Grapalat" w:cs="Arial"/>
                <w:sz w:val="16"/>
                <w:szCs w:val="16"/>
                <w:lang w:val="ru-RU"/>
              </w:rPr>
              <w:t xml:space="preserve"> 960</w:t>
            </w:r>
            <w:r w:rsidRPr="008C4DC5">
              <w:rPr>
                <w:rFonts w:ascii="GHEA Grapalat" w:eastAsia="Times New Roman" w:hAnsi="GHEA Grapalat" w:cs="GHEA Grapalat"/>
                <w:sz w:val="16"/>
                <w:szCs w:val="16"/>
                <w:lang w:val="ru-RU"/>
              </w:rPr>
              <w:t>х</w:t>
            </w:r>
            <w:r w:rsidRPr="008C4DC5">
              <w:rPr>
                <w:rFonts w:ascii="GHEA Grapalat" w:eastAsia="Times New Roman" w:hAnsi="GHEA Grapalat" w:cs="Arial"/>
                <w:sz w:val="16"/>
                <w:szCs w:val="16"/>
                <w:lang w:val="ru-RU"/>
              </w:rPr>
              <w:t>510</w:t>
            </w:r>
            <w:r w:rsidRPr="008C4DC5">
              <w:rPr>
                <w:rFonts w:ascii="GHEA Grapalat" w:eastAsia="Times New Roman" w:hAnsi="GHEA Grapalat" w:cs="GHEA Grapalat"/>
                <w:sz w:val="16"/>
                <w:szCs w:val="16"/>
                <w:lang w:val="ru-RU"/>
              </w:rPr>
              <w:t>х</w:t>
            </w:r>
            <w:r w:rsidRPr="008C4DC5">
              <w:rPr>
                <w:rFonts w:ascii="GHEA Grapalat" w:eastAsia="Times New Roman" w:hAnsi="GHEA Grapalat" w:cs="Arial"/>
                <w:sz w:val="16"/>
                <w:szCs w:val="16"/>
                <w:lang w:val="ru-RU"/>
              </w:rPr>
              <w:t xml:space="preserve">239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Раков</w:t>
            </w:r>
            <w:r w:rsidRPr="008C4DC5">
              <w:rPr>
                <w:rFonts w:ascii="GHEA Grapalat" w:eastAsia="Times New Roman" w:hAnsi="GHEA Grapalat" w:cs="Arial"/>
                <w:sz w:val="16"/>
                <w:szCs w:val="16"/>
                <w:lang w:val="ru-RU"/>
              </w:rPr>
              <w:t xml:space="preserve">ина покрыта листом нержавеющей стали AISI430, имеются отверстия для гастроемкостей. К пластине с помощью кронштейнов прикреплены две полки. На полках установлена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одна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светодиодная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лампочка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мощностью</w:t>
            </w:r>
            <w:r w:rsidRPr="008C4DC5">
              <w:rPr>
                <w:rFonts w:ascii="GHEA Grapalat" w:eastAsia="Times New Roman" w:hAnsi="GHEA Grapalat" w:cs="Arial"/>
                <w:sz w:val="16"/>
                <w:szCs w:val="16"/>
                <w:lang w:val="ru-RU"/>
              </w:rPr>
              <w:t xml:space="preserve"> 12 </w:t>
            </w:r>
            <w:r w:rsidRPr="008C4DC5">
              <w:rPr>
                <w:rFonts w:ascii="GHEA Grapalat" w:eastAsia="Times New Roman" w:hAnsi="GHEA Grapalat" w:cs="GHEA Grapalat"/>
                <w:sz w:val="16"/>
                <w:szCs w:val="16"/>
                <w:lang w:val="ru-RU"/>
              </w:rPr>
              <w:t>Вт</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имеющая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встроенный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выключатель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Гастроемкости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на</w:t>
            </w:r>
            <w:r w:rsidRPr="008C4DC5">
              <w:rPr>
                <w:rFonts w:ascii="GHEA Grapalat" w:eastAsia="Times New Roman" w:hAnsi="GHEA Grapalat" w:cs="Arial"/>
                <w:sz w:val="16"/>
                <w:szCs w:val="16"/>
                <w:lang w:val="ru-RU"/>
              </w:rPr>
              <w:t xml:space="preserve">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цельного</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куска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регулируемой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высотой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ножек</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пределах</w:t>
            </w:r>
            <w:r w:rsidRPr="008C4DC5">
              <w:rPr>
                <w:rFonts w:ascii="GHEA Grapalat" w:eastAsia="Times New Roman" w:hAnsi="GHEA Grapalat" w:cs="Arial"/>
                <w:sz w:val="16"/>
                <w:szCs w:val="16"/>
                <w:lang w:val="ru-RU"/>
              </w:rPr>
              <w:t xml:space="preserve"> 20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такж</w:t>
            </w:r>
            <w:r w:rsidRPr="008C4DC5">
              <w:rPr>
                <w:rFonts w:ascii="GHEA Grapalat" w:eastAsia="Times New Roman" w:hAnsi="GHEA Grapalat" w:cs="Arial"/>
                <w:sz w:val="16"/>
                <w:szCs w:val="16"/>
                <w:lang w:val="ru-RU"/>
              </w:rPr>
              <w:t>е гастроемкостями с ручками: GN1/1x150 - 1 шт., GN1/2x150 - 2 шт., GN1/3x150 - 3 шт.</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1.31</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ru-RU"/>
              </w:rPr>
            </w:pPr>
            <w:r w:rsidRPr="008C4DC5">
              <w:rPr>
                <w:rFonts w:ascii="GHEA Grapalat" w:eastAsia="Times New Roman" w:hAnsi="GHEA Grapalat" w:cs="Times New Roman"/>
                <w:sz w:val="16"/>
                <w:szCs w:val="16"/>
                <w:lang w:val="ru-RU"/>
              </w:rPr>
              <w:t>Столы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28</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1.32</w:t>
            </w:r>
          </w:p>
        </w:tc>
        <w:tc>
          <w:tcPr>
            <w:tcW w:w="8350" w:type="dxa"/>
            <w:shd w:val="clear" w:color="000000" w:fill="FFFFFF"/>
            <w:vAlign w:val="center"/>
          </w:tcPr>
          <w:p w:rsidR="008C4DC5" w:rsidRPr="008C4DC5" w:rsidRDefault="008C4DC5" w:rsidP="008C4DC5">
            <w:pPr>
              <w:spacing w:after="0" w:line="240" w:lineRule="auto"/>
              <w:contextualSpacing/>
              <w:jc w:val="both"/>
              <w:rPr>
                <w:rFonts w:ascii="Times New Roman" w:eastAsia="Times New Roman" w:hAnsi="Times New Roman" w:cs="Times New Roman"/>
                <w:sz w:val="24"/>
                <w:szCs w:val="24"/>
                <w:lang w:val="ru-RU"/>
              </w:rPr>
            </w:pPr>
            <w:r w:rsidRPr="008C4DC5">
              <w:rPr>
                <w:rFonts w:ascii="GHEA Grapalat" w:eastAsia="Times New Roman" w:hAnsi="GHEA Grapalat" w:cs="Times New Roman"/>
                <w:sz w:val="16"/>
                <w:szCs w:val="16"/>
                <w:lang w:val="ru-RU"/>
              </w:rPr>
              <w:t xml:space="preserve">Столы на 4 персоны - Обеденные столы, изготовлены из первичного сырья, размеры: 800мм Х 800мм (ВxШ), высота 730мм, изготовлены из ламината, с глянцевой поверхностью - квадратные.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x 15 мм) на 120 </w:t>
            </w:r>
            <w:r w:rsidRPr="008C4DC5">
              <w:rPr>
                <w:rFonts w:ascii="GHEA Grapalat" w:eastAsia="Times New Roman" w:hAnsi="GHEA Grapalat" w:cs="Times New Roman"/>
                <w:sz w:val="16"/>
                <w:szCs w:val="16"/>
                <w:lang w:val="ru-RU"/>
              </w:rPr>
              <w:lastRenderedPageBreak/>
              <w:t>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8 винтами диаметром 4 мм и длиной 40 мм.</w:t>
            </w:r>
          </w:p>
        </w:tc>
        <w:tc>
          <w:tcPr>
            <w:tcW w:w="799"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Arial"/>
                <w:sz w:val="18"/>
                <w:szCs w:val="18"/>
                <w:lang w:val="ru-RU"/>
              </w:rPr>
            </w:pPr>
            <w:r w:rsidRPr="008C4DC5">
              <w:rPr>
                <w:rFonts w:ascii="GHEA Grapalat" w:eastAsia="Times New Roman" w:hAnsi="GHEA Grapalat" w:cs="Arial"/>
                <w:sz w:val="18"/>
                <w:szCs w:val="18"/>
              </w:rPr>
              <w:lastRenderedPageBreak/>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7</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lastRenderedPageBreak/>
              <w:t>1.33</w:t>
            </w:r>
          </w:p>
        </w:tc>
        <w:tc>
          <w:tcPr>
            <w:tcW w:w="8350" w:type="dxa"/>
            <w:shd w:val="clear" w:color="000000" w:fill="FFFFFF"/>
          </w:tcPr>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ru-RU"/>
              </w:rPr>
            </w:pPr>
            <w:r w:rsidRPr="008C4DC5">
              <w:rPr>
                <w:rFonts w:ascii="GHEA Grapalat" w:eastAsia="Times New Roman" w:hAnsi="GHEA Grapalat" w:cs="Times New Roman"/>
                <w:sz w:val="16"/>
                <w:szCs w:val="16"/>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p>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ru-RU"/>
              </w:rPr>
            </w:pPr>
            <w:r w:rsidRPr="008C4DC5">
              <w:rPr>
                <w:rFonts w:ascii="GHEA Grapalat" w:eastAsia="Times New Roman" w:hAnsi="GHEA Grapalat" w:cs="Times New Roman"/>
                <w:sz w:val="16"/>
                <w:szCs w:val="16"/>
                <w:lang w:val="ru-RU"/>
              </w:rP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Образец /картинка/ прилагается.</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Calibri"/>
                <w:color w:val="000000"/>
                <w:sz w:val="18"/>
                <w:szCs w:val="18"/>
              </w:rPr>
            </w:pPr>
            <w:r w:rsidRPr="008C4DC5">
              <w:rPr>
                <w:rFonts w:ascii="GHEA Grapalat" w:eastAsia="Times New Roman" w:hAnsi="GHEA Grapalat" w:cs="Calibri"/>
                <w:color w:val="000000"/>
                <w:sz w:val="18"/>
                <w:szCs w:val="18"/>
              </w:rPr>
              <w:t>210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lang w:val="ru-RU"/>
              </w:rPr>
            </w:pPr>
            <w:r w:rsidRPr="008C4DC5">
              <w:rPr>
                <w:rFonts w:ascii="GHEA Grapalat" w:eastAsia="Times New Roman" w:hAnsi="GHEA Grapalat" w:cs="Calibri"/>
                <w:b/>
                <w:bCs/>
                <w:sz w:val="18"/>
                <w:szCs w:val="18"/>
                <w:lang w:val="ru-RU"/>
              </w:rPr>
              <w:t>1.34</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hy-AM"/>
              </w:rPr>
            </w:pPr>
            <w:r w:rsidRPr="008C4DC5">
              <w:rPr>
                <w:rFonts w:ascii="GHEA Grapalat" w:eastAsia="Times New Roman" w:hAnsi="GHEA Grapalat" w:cs="Times New Roman"/>
                <w:sz w:val="16"/>
                <w:szCs w:val="16"/>
                <w:lang w:val="hy-AM"/>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p>
          <w:p w:rsidR="008C4DC5" w:rsidRPr="008C4DC5" w:rsidRDefault="008C4DC5" w:rsidP="008C4DC5">
            <w:pPr>
              <w:spacing w:after="0" w:line="240" w:lineRule="auto"/>
              <w:contextualSpacing/>
              <w:jc w:val="both"/>
              <w:rPr>
                <w:rFonts w:ascii="GHEA Grapalat" w:eastAsia="Times New Roman" w:hAnsi="GHEA Grapalat" w:cs="Times New Roman"/>
                <w:sz w:val="16"/>
                <w:szCs w:val="16"/>
                <w:lang w:val="hy-AM"/>
              </w:rPr>
            </w:pPr>
            <w:r w:rsidRPr="008C4DC5">
              <w:rPr>
                <w:rFonts w:ascii="GHEA Grapalat" w:eastAsia="Times New Roman" w:hAnsi="GHEA Grapalat" w:cs="Arial"/>
                <w:sz w:val="16"/>
                <w:szCs w:val="16"/>
                <w:lang w:val="ru-RU"/>
              </w:rPr>
              <w:t>Используемый материал должен быть указан на изделии (в неклеящемся варианте).</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lang w:val="ru-RU"/>
              </w:rPr>
            </w:pPr>
            <w:r w:rsidRPr="008C4DC5">
              <w:rPr>
                <w:rFonts w:ascii="GHEA Grapalat" w:eastAsia="Times New Roman" w:hAnsi="GHEA Grapalat" w:cs="Arial"/>
                <w:sz w:val="18"/>
                <w:szCs w:val="18"/>
                <w:lang w:val="ru-RU"/>
              </w:rPr>
              <w:t>штук</w:t>
            </w:r>
          </w:p>
        </w:tc>
        <w:tc>
          <w:tcPr>
            <w:tcW w:w="709" w:type="dxa"/>
            <w:shd w:val="clear" w:color="FFFFFF" w:fill="FFFFFF"/>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Calibri"/>
                <w:color w:val="000000"/>
                <w:sz w:val="16"/>
                <w:szCs w:val="16"/>
              </w:rPr>
              <w:t>250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1.35</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Вилки - Вилка столовая, 4-х зубчатая, длина не менее 200 мм, толщина 2 мм,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стали в соответствии с ГОСТ 25185-93 и ГОСТ 27002-2020.</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Используемый материал должен быть указан на изделии (в неклеящемся варианте).</w:t>
            </w:r>
          </w:p>
        </w:tc>
        <w:tc>
          <w:tcPr>
            <w:tcW w:w="799" w:type="dxa"/>
            <w:shd w:val="clear" w:color="auto" w:fill="auto"/>
            <w:vAlign w:val="center"/>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Calibri"/>
                <w:color w:val="000000"/>
                <w:sz w:val="16"/>
                <w:szCs w:val="16"/>
              </w:rPr>
              <w:t>250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Изделие должно иметь маркировку производителя.</w:t>
            </w:r>
          </w:p>
        </w:tc>
        <w:tc>
          <w:tcPr>
            <w:tcW w:w="799" w:type="dxa"/>
            <w:shd w:val="clear" w:color="auto" w:fill="auto"/>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Calibri"/>
                <w:color w:val="000000"/>
                <w:sz w:val="16"/>
                <w:szCs w:val="16"/>
              </w:rPr>
              <w:t>250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Изделие должно иметь маркировку производителя.</w:t>
            </w:r>
          </w:p>
        </w:tc>
        <w:tc>
          <w:tcPr>
            <w:tcW w:w="799" w:type="dxa"/>
            <w:shd w:val="clear" w:color="auto" w:fill="auto"/>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Calibri"/>
                <w:color w:val="000000"/>
                <w:sz w:val="16"/>
                <w:szCs w:val="16"/>
              </w:rPr>
              <w:t>250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1.38</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Изделие должно иметь маркировку производителя.</w:t>
            </w:r>
          </w:p>
        </w:tc>
        <w:tc>
          <w:tcPr>
            <w:tcW w:w="799" w:type="dxa"/>
            <w:shd w:val="clear" w:color="auto" w:fill="auto"/>
          </w:tcPr>
          <w:p w:rsidR="008C4DC5" w:rsidRPr="008C4DC5" w:rsidRDefault="008C4DC5" w:rsidP="008C4DC5">
            <w:pPr>
              <w:spacing w:after="0" w:line="240" w:lineRule="auto"/>
              <w:contextualSpacing/>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Calibri"/>
                <w:color w:val="000000"/>
                <w:sz w:val="16"/>
                <w:szCs w:val="16"/>
              </w:rPr>
              <w:t>250</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lang w:val="ru-RU"/>
              </w:rPr>
            </w:pPr>
            <w:r w:rsidRPr="008C4DC5">
              <w:rPr>
                <w:rFonts w:ascii="GHEA Grapalat" w:eastAsia="Times New Roman" w:hAnsi="GHEA Grapalat" w:cs="Calibri"/>
                <w:b/>
                <w:bCs/>
                <w:sz w:val="18"/>
                <w:szCs w:val="18"/>
                <w:lang w:val="ru-RU"/>
              </w:rPr>
              <w:t>1.39</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Кастрюли, 2л - Кастрюля (сотейник) объемом 2 литра,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трехслойная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соответствии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27002-86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27002-2020. Емкость не менее 2 литров, диаметр не менее 190 мм. Толщина металла не менее 1,2 мм.</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sz w:val="16"/>
                <w:szCs w:val="16"/>
                <w:lang w:val="ru-RU"/>
              </w:rPr>
            </w:pPr>
            <w:r w:rsidRPr="008C4DC5">
              <w:rPr>
                <w:rFonts w:ascii="GHEA Grapalat" w:eastAsia="Times New Roman" w:hAnsi="GHEA Grapalat" w:cs="Times New Roman"/>
                <w:color w:val="000000"/>
                <w:sz w:val="16"/>
                <w:szCs w:val="16"/>
                <w:lang w:val="ru-RU"/>
              </w:rPr>
              <w:t>3</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1.40</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Кастрюли металлические, 4л - Кастрюля с крышкой, емкостью 4 литра,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трехслойная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соответствии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27002-86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w:t>
            </w:r>
            <w:r w:rsidRPr="008C4DC5">
              <w:rPr>
                <w:rFonts w:ascii="GHEA Grapalat" w:eastAsia="Times New Roman" w:hAnsi="GHEA Grapalat" w:cs="Arial"/>
                <w:sz w:val="16"/>
                <w:szCs w:val="16"/>
                <w:lang w:val="ru-RU"/>
              </w:rPr>
              <w:t>Т 27002-2020. Вместимость не менее 4 литров, диаметр Р220 мм. Толщина металла не менее 1,2 мм с двумя ручками. Крышка также имеет ручку.</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3</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1.41</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 xml:space="preserve">Кастрюли металлические, 10 л - Кастрюля с крышкой, емкостью 10 л,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трехслойная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соответствии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27002-86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27002-2020. </w:t>
            </w:r>
            <w:r w:rsidRPr="008C4DC5">
              <w:rPr>
                <w:rFonts w:ascii="GHEA Grapalat" w:eastAsia="Times New Roman" w:hAnsi="GHEA Grapalat" w:cs="GHEA Grapalat"/>
                <w:sz w:val="16"/>
                <w:szCs w:val="16"/>
                <w:lang w:val="ru-RU"/>
              </w:rPr>
              <w:t>Вместимость</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менее</w:t>
            </w:r>
            <w:r w:rsidRPr="008C4DC5">
              <w:rPr>
                <w:rFonts w:ascii="GHEA Grapalat" w:eastAsia="Times New Roman" w:hAnsi="GHEA Grapalat" w:cs="Arial"/>
                <w:sz w:val="16"/>
                <w:szCs w:val="16"/>
                <w:lang w:val="ru-RU"/>
              </w:rPr>
              <w:t xml:space="preserve"> 10 </w:t>
            </w:r>
            <w:r w:rsidRPr="008C4DC5">
              <w:rPr>
                <w:rFonts w:ascii="GHEA Grapalat" w:eastAsia="Times New Roman" w:hAnsi="GHEA Grapalat" w:cs="GHEA Grapalat"/>
                <w:sz w:val="16"/>
                <w:szCs w:val="16"/>
                <w:lang w:val="ru-RU"/>
              </w:rPr>
              <w:t>литров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диаметр</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Ф</w:t>
            </w:r>
            <w:r w:rsidRPr="008C4DC5">
              <w:rPr>
                <w:rFonts w:ascii="GHEA Grapalat" w:eastAsia="Times New Roman" w:hAnsi="GHEA Grapalat" w:cs="Arial"/>
                <w:sz w:val="16"/>
                <w:szCs w:val="16"/>
                <w:lang w:val="ru-RU"/>
              </w:rPr>
              <w:t xml:space="preserve"> 260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Толщина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металла</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менее</w:t>
            </w:r>
            <w:r w:rsidRPr="008C4DC5">
              <w:rPr>
                <w:rFonts w:ascii="GHEA Grapalat" w:eastAsia="Times New Roman" w:hAnsi="GHEA Grapalat" w:cs="Arial"/>
                <w:sz w:val="16"/>
                <w:szCs w:val="16"/>
                <w:lang w:val="ru-RU"/>
              </w:rPr>
              <w:t xml:space="preserve"> 1,2 </w:t>
            </w:r>
            <w:r w:rsidRPr="008C4DC5">
              <w:rPr>
                <w:rFonts w:ascii="GHEA Grapalat" w:eastAsia="Times New Roman" w:hAnsi="GHEA Grapalat" w:cs="GHEA Grapalat"/>
                <w:sz w:val="16"/>
                <w:szCs w:val="16"/>
                <w:lang w:val="ru-RU"/>
              </w:rPr>
              <w:t>мм</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двумя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ручками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Если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ручки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заклепочные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то</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менее</w:t>
            </w:r>
            <w:r w:rsidRPr="008C4DC5">
              <w:rPr>
                <w:rFonts w:ascii="GHEA Grapalat" w:eastAsia="Times New Roman" w:hAnsi="GHEA Grapalat" w:cs="Arial"/>
                <w:sz w:val="16"/>
                <w:szCs w:val="16"/>
                <w:lang w:val="ru-RU"/>
              </w:rPr>
              <w:t xml:space="preserve"> 4 заклепок с каждой стороны. Крышка также имеет ручку.</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4</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1.42</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Кастрюли металлические, 20 л - Кастрюля с крышкой, емкостью 20 л,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трехслойная</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соответствии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27002-86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27002-2020. </w:t>
            </w:r>
          </w:p>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Вместимость не менее 20 литров, диаметр Ф340 мм. Толщина металла не менее 1,2 мм, с двумя ручками. Если ручки заклепочные, то не менее 4 заклепок с каждой стороны. Крышка также имеет ручку.</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4</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1.43</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 xml:space="preserve">Кастрюля металлическая, 40л - Кастрюля с крышкой, объёмом 40л,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w:t>
            </w:r>
            <w:r w:rsidRPr="008C4DC5">
              <w:rPr>
                <w:rFonts w:ascii="GHEA Grapalat" w:eastAsia="Times New Roman" w:hAnsi="GHEA Grapalat" w:cs="Arial"/>
                <w:sz w:val="16"/>
                <w:szCs w:val="16"/>
                <w:lang w:val="ru-RU"/>
              </w:rPr>
              <w:t>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Крышка также имеет ручку.</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1.44</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Контейнеры пищевые GN 1/1 - Гастрономические емкости, изготовленные из пищевой нержавеющей стали, размерами 530х325х60 мм, в соответствии с ГОСТ 27002-86 и ГОСТ 27002-2020. ГН 1/1.</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1.45</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Миски 5л - Миски 5л, изготовлены из пищевой нержавеющей стали, не ниже AISI -304, в соответствии с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Миски 10л - Миски 10л, изготовлены из пищевой нержавеющей стали, не ниже AISI -304, в соответствии с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1.48</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Сито-протирочное устройство - Сито-протирочное устройство металлическое, с длинной ручкой, мелкоячеистое, корпус из пищевой нержавеющей стали, не ниже AISI -304, в соответствии с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lastRenderedPageBreak/>
              <w:t>1.49</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Ручной миксер - Ручной миксер, рабочая часть 10-15 см, металлический, изготовлен из пищевой нержавеющей стали, не ниже AISI-304, комплектная ручка. В соответствии со стандартами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1.50</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Половник - Половник 250 мл, изготовлен из пищевой нержавеющей стали, не ниже AISI-304, с комплектной ручкой. В соответствии со стандартами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1.51</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Calibri" w:hAnsi="GHEA Grapalat" w:cs="Arial"/>
                <w:color w:val="000000"/>
                <w:sz w:val="16"/>
                <w:szCs w:val="16"/>
                <w:lang w:val="hy-AM" w:eastAsia="en-GB"/>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1.52</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Шумовка -диаметром 10-12 см, из пищевой нержавеющей стали, не ниже AISI -304, с комплектной ручкой. В соответствии со стандартами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1.53</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Мешалки - металлические лопасти, с отверстиями, из пищевой нержавеющей стали, не ниже AISI-304, с комплектной ручкой. В соответствии со стандартами ГОСТ 27002-86 и ГОСТ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1.54</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 xml:space="preserve">Картофелемялка - Металлическая картофеледавилка, с отверстиями, изготовлена </w:t>
            </w:r>
            <w:r w:rsidRPr="008C4DC5">
              <w:rPr>
                <w:rFonts w:ascii="Cambria Math" w:eastAsia="Times New Roman" w:hAnsi="Cambria Math" w:cs="Cambria Math"/>
                <w:sz w:val="16"/>
                <w:szCs w:val="16"/>
                <w:lang w:val="ru-RU"/>
              </w:rPr>
              <w:t>​​</w:t>
            </w:r>
            <w:r w:rsidRPr="008C4DC5">
              <w:rPr>
                <w:rFonts w:ascii="GHEA Grapalat" w:eastAsia="Times New Roman" w:hAnsi="GHEA Grapalat" w:cs="GHEA Grapalat"/>
                <w:sz w:val="16"/>
                <w:szCs w:val="16"/>
                <w:lang w:val="ru-RU"/>
              </w:rPr>
              <w:t>из</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пищевой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нержавеющей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стали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не</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ниже</w:t>
            </w:r>
            <w:r w:rsidRPr="008C4DC5">
              <w:rPr>
                <w:rFonts w:ascii="GHEA Grapalat" w:eastAsia="Times New Roman" w:hAnsi="GHEA Grapalat" w:cs="Arial"/>
                <w:sz w:val="16"/>
                <w:szCs w:val="16"/>
                <w:lang w:val="ru-RU"/>
              </w:rPr>
              <w:t xml:space="preserve"> AISI-304, </w:t>
            </w:r>
            <w:r w:rsidRPr="008C4DC5">
              <w:rPr>
                <w:rFonts w:ascii="GHEA Grapalat" w:eastAsia="Times New Roman" w:hAnsi="GHEA Grapalat" w:cs="GHEA Grapalat"/>
                <w:sz w:val="16"/>
                <w:szCs w:val="16"/>
                <w:lang w:val="ru-RU"/>
              </w:rPr>
              <w:t>с</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комплектной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ручкой</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В</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соответствии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со</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стандартами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27002-86 </w:t>
            </w:r>
            <w:r w:rsidRPr="008C4DC5">
              <w:rPr>
                <w:rFonts w:ascii="GHEA Grapalat" w:eastAsia="Times New Roman" w:hAnsi="GHEA Grapalat" w:cs="GHEA Grapalat"/>
                <w:sz w:val="16"/>
                <w:szCs w:val="16"/>
                <w:lang w:val="ru-RU"/>
              </w:rPr>
              <w:t>и</w:t>
            </w:r>
            <w:r w:rsidRPr="008C4DC5">
              <w:rPr>
                <w:rFonts w:ascii="GHEA Grapalat" w:eastAsia="Times New Roman" w:hAnsi="GHEA Grapalat" w:cs="Arial"/>
                <w:sz w:val="16"/>
                <w:szCs w:val="16"/>
                <w:lang w:val="ru-RU"/>
              </w:rPr>
              <w:t xml:space="preserve"> </w:t>
            </w:r>
            <w:r w:rsidRPr="008C4DC5">
              <w:rPr>
                <w:rFonts w:ascii="GHEA Grapalat" w:eastAsia="Times New Roman" w:hAnsi="GHEA Grapalat" w:cs="GHEA Grapalat"/>
                <w:sz w:val="16"/>
                <w:szCs w:val="16"/>
                <w:lang w:val="ru-RU"/>
              </w:rPr>
              <w:t>ГОСТ</w:t>
            </w:r>
            <w:r w:rsidRPr="008C4DC5">
              <w:rPr>
                <w:rFonts w:ascii="GHEA Grapalat" w:eastAsia="Times New Roman" w:hAnsi="GHEA Grapalat" w:cs="Arial"/>
                <w:sz w:val="16"/>
                <w:szCs w:val="16"/>
                <w:lang w:val="ru-RU"/>
              </w:rPr>
              <w:t xml:space="preserve"> 27002-2020.</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1.55</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p>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Используемый материал должен быть указан на изделии (в неклеящемся варианте).</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Кухонные доски - Комплект состоит из 5 полипропиленовых кухонных досок разных цветов, размером 400х300 мм, толщиной не менее 15 мм.</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1.57</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Мерные стаканы с градуировкой 1л - Мерный стакан 1л, пластиковый.</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1.58</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Мерные стаканы с градуировкой 0,5 л - Мерный стакан 0,5 л, пластиковый.</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1</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1.59</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Пищевые термометры - Цифровой пищевой термометр с зондом из пищевой нержавеющей стали, не ниже AISI-304. Длина зонда: 200-300 мм. Диапазон рабочих температур: не менее 0 °C-50 °C.</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1.60</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Комнатные термометры - Цифровой комнатный термометр, диапазон отображения температуры не менее -10 °C + 50 °C. С пластиковой, деревянной или стеклянной камерой.</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3</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1.61</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Пластиковое ведро, 10 л - Ведро для мытья и дезинфекции полов, 10 л, с ручкой, пластик.</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1.62</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Контейнеры для пищевых продуктов, 10 л - Контейнер емкостью 10 л, изготовлен из пластика.</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1.63</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rPr>
            </w:pPr>
            <w:r w:rsidRPr="008C4DC5">
              <w:rPr>
                <w:rFonts w:ascii="GHEA Grapalat" w:eastAsia="Times New Roman" w:hAnsi="GHEA Grapalat" w:cs="Arial"/>
                <w:sz w:val="16"/>
                <w:szCs w:val="16"/>
                <w:lang w:val="ru-RU"/>
              </w:rPr>
              <w:t>Контейнеры для пищевых продуктов, 20л - Контейнер емкостью 20л, изготовлен из пластика.</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5</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1.64</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Мусорное ведро, пластиковое, 20 л - Мусорное ведро для кухни с крышкой, с ножным управлением, объём 20 л, пластик.</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3</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1.65</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Мусорное ведро, пластиковое, 60 л - Мусорное ведро для кухни с крышкой, с ножным управлением, объем 60 л, пластиковый материал.</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r w:rsidR="008C4DC5" w:rsidRPr="008C4DC5" w:rsidTr="008C4DC5">
        <w:trPr>
          <w:trHeight w:val="20"/>
        </w:trPr>
        <w:tc>
          <w:tcPr>
            <w:tcW w:w="740" w:type="dxa"/>
            <w:shd w:val="clear" w:color="auto" w:fill="auto"/>
            <w:vAlign w:val="center"/>
          </w:tcPr>
          <w:p w:rsidR="008C4DC5" w:rsidRPr="008C4DC5" w:rsidRDefault="008C4DC5" w:rsidP="008C4DC5">
            <w:pPr>
              <w:spacing w:after="0" w:line="240" w:lineRule="auto"/>
              <w:contextualSpacing/>
              <w:jc w:val="center"/>
              <w:rPr>
                <w:rFonts w:ascii="GHEA Grapalat" w:eastAsia="Times New Roman" w:hAnsi="GHEA Grapalat" w:cs="Calibri"/>
                <w:b/>
                <w:bCs/>
                <w:sz w:val="18"/>
                <w:szCs w:val="18"/>
              </w:rPr>
            </w:pPr>
            <w:r w:rsidRPr="008C4DC5">
              <w:rPr>
                <w:rFonts w:ascii="GHEA Grapalat" w:eastAsia="Times New Roman" w:hAnsi="GHEA Grapalat" w:cs="Calibri"/>
                <w:b/>
                <w:bCs/>
                <w:sz w:val="18"/>
                <w:szCs w:val="18"/>
              </w:rPr>
              <w:t>1.66</w:t>
            </w:r>
          </w:p>
        </w:tc>
        <w:tc>
          <w:tcPr>
            <w:tcW w:w="8350" w:type="dxa"/>
            <w:shd w:val="clear" w:color="000000" w:fill="FFFFFF"/>
            <w:vAlign w:val="center"/>
          </w:tcPr>
          <w:p w:rsidR="008C4DC5" w:rsidRPr="008C4DC5" w:rsidRDefault="008C4DC5" w:rsidP="008C4DC5">
            <w:pPr>
              <w:spacing w:after="0" w:line="240" w:lineRule="auto"/>
              <w:contextualSpacing/>
              <w:jc w:val="both"/>
              <w:rPr>
                <w:rFonts w:ascii="GHEA Grapalat" w:eastAsia="Times New Roman" w:hAnsi="GHEA Grapalat" w:cs="Arial"/>
                <w:sz w:val="16"/>
                <w:szCs w:val="16"/>
                <w:lang w:val="ru-RU"/>
              </w:rPr>
            </w:pPr>
            <w:r w:rsidRPr="008C4DC5">
              <w:rPr>
                <w:rFonts w:ascii="GHEA Grapalat" w:eastAsia="Times New Roman" w:hAnsi="GHEA Grapalat" w:cs="Arial"/>
                <w:sz w:val="16"/>
                <w:szCs w:val="16"/>
                <w:lang w:val="ru-RU"/>
              </w:rPr>
              <w:t>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В комплект входит салфетка для очистки.</w:t>
            </w:r>
          </w:p>
        </w:tc>
        <w:tc>
          <w:tcPr>
            <w:tcW w:w="799" w:type="dxa"/>
            <w:shd w:val="clear" w:color="auto" w:fill="auto"/>
            <w:vAlign w:val="center"/>
          </w:tcPr>
          <w:p w:rsidR="008C4DC5" w:rsidRPr="008C4DC5" w:rsidRDefault="008C4DC5" w:rsidP="008C4DC5">
            <w:pPr>
              <w:spacing w:after="0" w:line="240" w:lineRule="auto"/>
              <w:jc w:val="center"/>
              <w:rPr>
                <w:rFonts w:ascii="Times New Roman" w:eastAsia="Times New Roman" w:hAnsi="Times New Roman" w:cs="Times New Roman"/>
                <w:sz w:val="24"/>
                <w:szCs w:val="24"/>
              </w:rPr>
            </w:pPr>
            <w:r w:rsidRPr="008C4DC5">
              <w:rPr>
                <w:rFonts w:ascii="GHEA Grapalat" w:eastAsia="Times New Roman" w:hAnsi="GHEA Grapalat" w:cs="Arial"/>
                <w:sz w:val="18"/>
                <w:szCs w:val="18"/>
              </w:rPr>
              <w:t>штук</w:t>
            </w:r>
          </w:p>
        </w:tc>
        <w:tc>
          <w:tcPr>
            <w:tcW w:w="709" w:type="dxa"/>
            <w:shd w:val="clear" w:color="FFFFFF" w:fill="FFFFFF"/>
            <w:vAlign w:val="center"/>
          </w:tcPr>
          <w:p w:rsidR="008C4DC5" w:rsidRPr="008C4DC5" w:rsidRDefault="008C4DC5" w:rsidP="008C4DC5">
            <w:pPr>
              <w:spacing w:after="0" w:line="240" w:lineRule="auto"/>
              <w:contextualSpacing/>
              <w:jc w:val="center"/>
              <w:rPr>
                <w:rFonts w:ascii="GHEA Grapalat" w:eastAsia="Times New Roman" w:hAnsi="GHEA Grapalat" w:cs="Times New Roman"/>
                <w:color w:val="000000"/>
                <w:sz w:val="16"/>
                <w:szCs w:val="16"/>
                <w:lang w:val="ru-RU"/>
              </w:rPr>
            </w:pPr>
            <w:r w:rsidRPr="008C4DC5">
              <w:rPr>
                <w:rFonts w:ascii="GHEA Grapalat" w:eastAsia="Times New Roman" w:hAnsi="GHEA Grapalat" w:cs="Times New Roman"/>
                <w:color w:val="000000"/>
                <w:sz w:val="16"/>
                <w:szCs w:val="16"/>
                <w:lang w:val="ru-RU"/>
              </w:rPr>
              <w:t>2</w:t>
            </w:r>
          </w:p>
        </w:tc>
      </w:tr>
    </w:tbl>
    <w:p w:rsidR="00CF318F" w:rsidRDefault="00CF318F"/>
    <w:sectPr w:rsidR="00CF31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DC5"/>
    <w:rsid w:val="008C4DC5"/>
    <w:rsid w:val="00CF3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45BED-50AA-4FB3-B701-1140165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4313</Words>
  <Characters>24586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2026-02-27T11:48:00Z</dcterms:created>
  <dcterms:modified xsi:type="dcterms:W3CDTF">2026-02-27T11:48:00Z</dcterms:modified>
</cp:coreProperties>
</file>